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1EAF" w14:textId="77777777" w:rsidR="001C22E2" w:rsidRDefault="001C22E2" w:rsidP="001C22E2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222222"/>
          <w:sz w:val="36"/>
          <w:szCs w:val="36"/>
        </w:rPr>
        <w:t>CREATIVE LAB URBAN MUSIC</w:t>
      </w:r>
    </w:p>
    <w:p w14:paraId="4E92C1F7" w14:textId="77777777" w:rsidR="001C22E2" w:rsidRDefault="001C22E2" w:rsidP="001C22E2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222222"/>
          <w:sz w:val="36"/>
          <w:szCs w:val="36"/>
        </w:rPr>
        <w:t>A cura di Lucariello</w:t>
      </w:r>
    </w:p>
    <w:p w14:paraId="6F2808E1" w14:textId="77777777" w:rsidR="001C22E2" w:rsidRDefault="001C22E2" w:rsidP="001C22E2">
      <w:pPr>
        <w:pStyle w:val="NormaleWeb"/>
        <w:shd w:val="clear" w:color="auto" w:fill="FFFFFF"/>
        <w:spacing w:before="0" w:beforeAutospacing="0" w:after="0" w:afterAutospacing="0"/>
      </w:pPr>
      <w:r>
        <w:rPr>
          <w:color w:val="222222"/>
          <w:sz w:val="36"/>
          <w:szCs w:val="36"/>
        </w:rPr>
        <w:t xml:space="preserve">Il laboratorio </w:t>
      </w:r>
      <w:r>
        <w:rPr>
          <w:i/>
          <w:iCs/>
          <w:color w:val="222222"/>
          <w:sz w:val="36"/>
          <w:szCs w:val="36"/>
        </w:rPr>
        <w:t>Urban Music</w:t>
      </w:r>
      <w:r>
        <w:rPr>
          <w:color w:val="222222"/>
          <w:sz w:val="36"/>
          <w:szCs w:val="36"/>
        </w:rPr>
        <w:t xml:space="preserve"> è dedicato a giovani talenti che, a ritmo di rap, trap e R&amp;B comunicano sguardi sulla città. Un ciclo di dieci lezioni a cura di Lucariello, capostipite del rap italiano in lingua napoletana, per sviluppare abilità tecniche, espressive e musicali. I partecipanti sono accompagnati in una serie di incontri formativi di ascolto, scrittura, composizione e registrazione di brani </w:t>
      </w:r>
      <w:proofErr w:type="spellStart"/>
      <w:r>
        <w:rPr>
          <w:color w:val="222222"/>
          <w:sz w:val="36"/>
          <w:szCs w:val="36"/>
        </w:rPr>
        <w:t>urban</w:t>
      </w:r>
      <w:proofErr w:type="spellEnd"/>
      <w:r>
        <w:rPr>
          <w:color w:val="222222"/>
          <w:sz w:val="36"/>
          <w:szCs w:val="36"/>
        </w:rPr>
        <w:t>. Dai fondamenti della musica e cultura hip-hop, il ritmo e il flow, fino alla ricerca di uno stile personale. Obiettivo è concludere il laboratorio con un progetto musicale: dalla scrittura alla registrazione e produzione, sino alla preparazione per l’audizione e per la performance live finale.</w:t>
      </w:r>
    </w:p>
    <w:p w14:paraId="6DE9A303" w14:textId="77777777" w:rsidR="001C22E2" w:rsidRDefault="001C22E2" w:rsidP="001C22E2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222222"/>
          <w:sz w:val="36"/>
          <w:szCs w:val="36"/>
        </w:rPr>
        <w:t> </w:t>
      </w:r>
    </w:p>
    <w:p w14:paraId="40321755" w14:textId="77777777" w:rsidR="00E2741F" w:rsidRDefault="00E2741F"/>
    <w:sectPr w:rsidR="00E27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2"/>
    <w:rsid w:val="001C22E2"/>
    <w:rsid w:val="00E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70FF"/>
  <w15:chartTrackingRefBased/>
  <w15:docId w15:val="{FA805196-33C0-4812-9066-44348E12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2024-11-13T11:02:00Z</dcterms:created>
  <dcterms:modified xsi:type="dcterms:W3CDTF">2024-11-13T11:03:00Z</dcterms:modified>
</cp:coreProperties>
</file>