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098A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</w:p>
    <w:p w14:paraId="27C7CFD2" w14:textId="77777777" w:rsidR="00D97018" w:rsidRPr="005C0A0F" w:rsidRDefault="00D97018" w:rsidP="00D97018">
      <w:pPr>
        <w:ind w:left="993" w:right="180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Antonio Vivaldi </w:t>
      </w:r>
    </w:p>
    <w:p w14:paraId="377C7937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>Concerto in mi maggiore n.1 RV 269 La Primavera</w:t>
      </w:r>
    </w:p>
    <w:p w14:paraId="3D430939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</w:p>
    <w:p w14:paraId="4FC5AC2B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Astor Piazzolla </w:t>
      </w:r>
    </w:p>
    <w:p w14:paraId="6D6ACD01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 xml:space="preserve">Verano </w:t>
      </w:r>
      <w:proofErr w:type="spellStart"/>
      <w:r w:rsidRPr="005C0A0F">
        <w:rPr>
          <w:rFonts w:ascii="Times New Roman" w:hAnsi="Times New Roman" w:cs="Times New Roman"/>
          <w:sz w:val="36"/>
          <w:szCs w:val="36"/>
        </w:rPr>
        <w:t>porteño</w:t>
      </w:r>
      <w:proofErr w:type="spellEnd"/>
    </w:p>
    <w:p w14:paraId="354781F8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</w:p>
    <w:p w14:paraId="1351E26F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Antonio Vivaldi </w:t>
      </w:r>
    </w:p>
    <w:p w14:paraId="47687FE9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>Concerto in sol minore n.2 RV 315 L’Estate</w:t>
      </w:r>
    </w:p>
    <w:p w14:paraId="0EFFE158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</w:p>
    <w:p w14:paraId="09749C54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Astor Piazzolla </w:t>
      </w:r>
    </w:p>
    <w:p w14:paraId="599DEE33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proofErr w:type="spellStart"/>
      <w:r w:rsidRPr="005C0A0F">
        <w:rPr>
          <w:rFonts w:ascii="Times New Roman" w:hAnsi="Times New Roman" w:cs="Times New Roman"/>
          <w:sz w:val="36"/>
          <w:szCs w:val="36"/>
        </w:rPr>
        <w:t>Otono</w:t>
      </w:r>
      <w:proofErr w:type="spellEnd"/>
      <w:r w:rsidRPr="005C0A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C0A0F">
        <w:rPr>
          <w:rFonts w:ascii="Times New Roman" w:hAnsi="Times New Roman" w:cs="Times New Roman"/>
          <w:sz w:val="36"/>
          <w:szCs w:val="36"/>
        </w:rPr>
        <w:t>porteño</w:t>
      </w:r>
      <w:proofErr w:type="spellEnd"/>
    </w:p>
    <w:p w14:paraId="1AC7F066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br/>
      </w: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Antonio Vivaldi </w:t>
      </w:r>
    </w:p>
    <w:p w14:paraId="035E32AE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>Concerto in fa maggiore n.3 RV 293 L’Autunno</w:t>
      </w:r>
    </w:p>
    <w:p w14:paraId="4FCAE479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br/>
      </w: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Astor Piazzolla </w:t>
      </w:r>
    </w:p>
    <w:p w14:paraId="35ABD6B1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 xml:space="preserve">Inverno </w:t>
      </w:r>
      <w:proofErr w:type="spellStart"/>
      <w:r w:rsidRPr="005C0A0F">
        <w:rPr>
          <w:rFonts w:ascii="Times New Roman" w:hAnsi="Times New Roman" w:cs="Times New Roman"/>
          <w:sz w:val="36"/>
          <w:szCs w:val="36"/>
        </w:rPr>
        <w:t>porteño</w:t>
      </w:r>
      <w:proofErr w:type="spellEnd"/>
    </w:p>
    <w:p w14:paraId="1C580AE3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br/>
      </w: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Antonio Vivaldi </w:t>
      </w:r>
    </w:p>
    <w:p w14:paraId="78A65DFC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>Concerto in fa minore n.4 RV 297 L’Inverno</w:t>
      </w:r>
    </w:p>
    <w:p w14:paraId="21707D3E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b/>
          <w:bCs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br/>
      </w:r>
      <w:r w:rsidRPr="005C0A0F">
        <w:rPr>
          <w:rFonts w:ascii="Times New Roman" w:hAnsi="Times New Roman" w:cs="Times New Roman"/>
          <w:b/>
          <w:bCs/>
          <w:sz w:val="36"/>
          <w:szCs w:val="36"/>
        </w:rPr>
        <w:t xml:space="preserve">Astor Piazzolla </w:t>
      </w:r>
    </w:p>
    <w:p w14:paraId="73816E31" w14:textId="77777777" w:rsidR="00D97018" w:rsidRPr="005C0A0F" w:rsidRDefault="00D97018" w:rsidP="00D97018">
      <w:pPr>
        <w:ind w:left="993"/>
        <w:rPr>
          <w:rFonts w:ascii="Times New Roman" w:hAnsi="Times New Roman" w:cs="Times New Roman"/>
          <w:sz w:val="36"/>
          <w:szCs w:val="36"/>
        </w:rPr>
      </w:pPr>
      <w:r w:rsidRPr="005C0A0F">
        <w:rPr>
          <w:rFonts w:ascii="Times New Roman" w:hAnsi="Times New Roman" w:cs="Times New Roman"/>
          <w:sz w:val="36"/>
          <w:szCs w:val="36"/>
        </w:rPr>
        <w:t xml:space="preserve">Primavera </w:t>
      </w:r>
      <w:proofErr w:type="spellStart"/>
      <w:r w:rsidRPr="005C0A0F">
        <w:rPr>
          <w:rFonts w:ascii="Times New Roman" w:hAnsi="Times New Roman" w:cs="Times New Roman"/>
          <w:sz w:val="36"/>
          <w:szCs w:val="36"/>
        </w:rPr>
        <w:t>porteña</w:t>
      </w:r>
      <w:proofErr w:type="spellEnd"/>
    </w:p>
    <w:p w14:paraId="476D3042" w14:textId="77777777" w:rsidR="00D97018" w:rsidRPr="005C0A0F" w:rsidRDefault="00D97018" w:rsidP="00D97018">
      <w:pPr>
        <w:spacing w:line="276" w:lineRule="auto"/>
        <w:ind w:left="1134" w:right="134"/>
        <w:jc w:val="both"/>
        <w:rPr>
          <w:rFonts w:ascii="Times New Roman" w:hAnsi="Times New Roman" w:cs="Times New Roman"/>
          <w:sz w:val="36"/>
          <w:szCs w:val="36"/>
        </w:rPr>
      </w:pPr>
    </w:p>
    <w:p w14:paraId="42E12187" w14:textId="77777777" w:rsidR="00D97018" w:rsidRPr="005C0A0F" w:rsidRDefault="00D97018" w:rsidP="00D9701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7CB80C1" w14:textId="77777777" w:rsidR="00D556C5" w:rsidRDefault="00D556C5"/>
    <w:sectPr w:rsidR="00D55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18"/>
    <w:rsid w:val="00D556C5"/>
    <w:rsid w:val="00D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8A3"/>
  <w15:chartTrackingRefBased/>
  <w15:docId w15:val="{51C6E710-E02F-4360-9C9E-D91FA5A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01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2024-07-19T08:03:00Z</dcterms:created>
  <dcterms:modified xsi:type="dcterms:W3CDTF">2024-07-19T08:03:00Z</dcterms:modified>
</cp:coreProperties>
</file>