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524A" w14:textId="77777777" w:rsidR="00FC09DC" w:rsidRPr="003B3430" w:rsidRDefault="00FC09DC" w:rsidP="00FC09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B3430">
        <w:rPr>
          <w:rFonts w:ascii="Times New Roman" w:hAnsi="Times New Roman" w:cs="Times New Roman"/>
          <w:b/>
          <w:sz w:val="36"/>
          <w:szCs w:val="36"/>
        </w:rPr>
        <w:t>Il Cinema Suona! 2024 – programma completo</w:t>
      </w:r>
    </w:p>
    <w:p w14:paraId="7B5DDE16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 xml:space="preserve">Museo Darwin – </w:t>
      </w:r>
      <w:proofErr w:type="spellStart"/>
      <w:r w:rsidRPr="003B3430">
        <w:rPr>
          <w:rFonts w:ascii="Times New Roman" w:hAnsi="Times New Roman" w:cs="Times New Roman"/>
          <w:sz w:val="36"/>
          <w:szCs w:val="36"/>
        </w:rPr>
        <w:t>Dohrn</w:t>
      </w:r>
      <w:proofErr w:type="spellEnd"/>
      <w:r w:rsidRPr="003B3430">
        <w:rPr>
          <w:rFonts w:ascii="Times New Roman" w:hAnsi="Times New Roman" w:cs="Times New Roman"/>
          <w:sz w:val="36"/>
          <w:szCs w:val="36"/>
        </w:rPr>
        <w:t xml:space="preserve"> ore 20.30 </w:t>
      </w:r>
    </w:p>
    <w:p w14:paraId="5B1DDFE9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 xml:space="preserve">in collaborazione con la Fondazione </w:t>
      </w:r>
      <w:proofErr w:type="spellStart"/>
      <w:r w:rsidRPr="003B3430">
        <w:rPr>
          <w:rFonts w:ascii="Times New Roman" w:hAnsi="Times New Roman" w:cs="Times New Roman"/>
          <w:sz w:val="36"/>
          <w:szCs w:val="36"/>
        </w:rPr>
        <w:t>Dohrn</w:t>
      </w:r>
      <w:proofErr w:type="spellEnd"/>
    </w:p>
    <w:p w14:paraId="2423D978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E5A92AF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B3430">
        <w:rPr>
          <w:rFonts w:ascii="Times New Roman" w:hAnsi="Times New Roman" w:cs="Times New Roman"/>
          <w:b/>
          <w:sz w:val="36"/>
          <w:szCs w:val="36"/>
        </w:rPr>
        <w:t xml:space="preserve">martedì 4 giugno </w:t>
      </w:r>
    </w:p>
    <w:p w14:paraId="43B9FEFE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 xml:space="preserve">Sonorizzazione cortometraggi d’animazione di Lotte </w:t>
      </w:r>
      <w:proofErr w:type="spellStart"/>
      <w:r w:rsidRPr="003B3430">
        <w:rPr>
          <w:rFonts w:ascii="Times New Roman" w:hAnsi="Times New Roman" w:cs="Times New Roman"/>
          <w:sz w:val="36"/>
          <w:szCs w:val="36"/>
        </w:rPr>
        <w:t>Reiniger</w:t>
      </w:r>
      <w:proofErr w:type="spellEnd"/>
    </w:p>
    <w:p w14:paraId="517831AF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>durata 50 minuti</w:t>
      </w:r>
    </w:p>
    <w:p w14:paraId="0B16F77F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i/>
          <w:iCs/>
          <w:sz w:val="36"/>
          <w:szCs w:val="36"/>
        </w:rPr>
        <w:t xml:space="preserve">Cenerentola </w:t>
      </w:r>
      <w:r w:rsidRPr="003B3430">
        <w:rPr>
          <w:rFonts w:ascii="Times New Roman" w:hAnsi="Times New Roman" w:cs="Times New Roman"/>
          <w:sz w:val="36"/>
          <w:szCs w:val="36"/>
        </w:rPr>
        <w:t>(1922)  </w:t>
      </w:r>
    </w:p>
    <w:p w14:paraId="0B216C5A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i/>
          <w:iCs/>
          <w:sz w:val="36"/>
          <w:szCs w:val="36"/>
        </w:rPr>
        <w:t>Carmen</w:t>
      </w:r>
      <w:r w:rsidRPr="003B3430">
        <w:rPr>
          <w:rFonts w:ascii="Times New Roman" w:hAnsi="Times New Roman" w:cs="Times New Roman"/>
          <w:sz w:val="36"/>
          <w:szCs w:val="36"/>
        </w:rPr>
        <w:t xml:space="preserve"> (1933)</w:t>
      </w:r>
    </w:p>
    <w:p w14:paraId="1C46686D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i/>
          <w:iCs/>
          <w:sz w:val="36"/>
          <w:szCs w:val="36"/>
        </w:rPr>
        <w:t>La bella addormentata</w:t>
      </w:r>
      <w:r w:rsidRPr="003B3430">
        <w:rPr>
          <w:rFonts w:ascii="Times New Roman" w:hAnsi="Times New Roman" w:cs="Times New Roman"/>
          <w:sz w:val="36"/>
          <w:szCs w:val="36"/>
        </w:rPr>
        <w:t xml:space="preserve"> (1922)</w:t>
      </w:r>
    </w:p>
    <w:p w14:paraId="5420EC1F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i/>
          <w:iCs/>
          <w:sz w:val="36"/>
          <w:szCs w:val="36"/>
        </w:rPr>
        <w:t>Il califfo cicogna</w:t>
      </w:r>
      <w:r w:rsidRPr="003B343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E0F48E4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>musiche originali di Luigi Lombardi</w:t>
      </w:r>
    </w:p>
    <w:p w14:paraId="7B6C0E51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>eseguite da</w:t>
      </w:r>
    </w:p>
    <w:p w14:paraId="7B6E422B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>Luigi Lombardi, tastiere</w:t>
      </w:r>
    </w:p>
    <w:p w14:paraId="4FED587E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>Enrico Valanzuolo, tromba</w:t>
      </w:r>
    </w:p>
    <w:p w14:paraId="5F68B0C3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 xml:space="preserve">Aldo Capasso, contrabbasso </w:t>
      </w:r>
    </w:p>
    <w:p w14:paraId="4E52249F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 xml:space="preserve">in collaborazione con il Goethe-Institut </w:t>
      </w:r>
      <w:proofErr w:type="spellStart"/>
      <w:r w:rsidRPr="003B3430">
        <w:rPr>
          <w:rFonts w:ascii="Times New Roman" w:hAnsi="Times New Roman" w:cs="Times New Roman"/>
          <w:sz w:val="36"/>
          <w:szCs w:val="36"/>
        </w:rPr>
        <w:t>Neapel</w:t>
      </w:r>
      <w:proofErr w:type="spellEnd"/>
    </w:p>
    <w:p w14:paraId="4053C44C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89E7DF6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b/>
          <w:sz w:val="36"/>
          <w:szCs w:val="36"/>
        </w:rPr>
        <w:t>martedì 11 giugno</w:t>
      </w:r>
      <w:r w:rsidRPr="003B343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5324DB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 xml:space="preserve">Sonorizzazione del film </w:t>
      </w:r>
      <w:r w:rsidRPr="003B3430">
        <w:rPr>
          <w:rFonts w:ascii="Times New Roman" w:hAnsi="Times New Roman" w:cs="Times New Roman"/>
          <w:i/>
          <w:iCs/>
          <w:sz w:val="36"/>
          <w:szCs w:val="36"/>
        </w:rPr>
        <w:t xml:space="preserve">Die </w:t>
      </w:r>
      <w:proofErr w:type="spellStart"/>
      <w:r w:rsidRPr="003B3430">
        <w:rPr>
          <w:rFonts w:ascii="Times New Roman" w:hAnsi="Times New Roman" w:cs="Times New Roman"/>
          <w:i/>
          <w:iCs/>
          <w:sz w:val="36"/>
          <w:szCs w:val="36"/>
        </w:rPr>
        <w:t>Puppe</w:t>
      </w:r>
      <w:proofErr w:type="spellEnd"/>
      <w:r w:rsidRPr="003B3430">
        <w:rPr>
          <w:rFonts w:ascii="Times New Roman" w:hAnsi="Times New Roman" w:cs="Times New Roman"/>
          <w:i/>
          <w:iCs/>
          <w:sz w:val="36"/>
          <w:szCs w:val="36"/>
        </w:rPr>
        <w:t xml:space="preserve"> - La bambola di carne</w:t>
      </w:r>
      <w:r w:rsidRPr="003B3430">
        <w:rPr>
          <w:rFonts w:ascii="Times New Roman" w:hAnsi="Times New Roman" w:cs="Times New Roman"/>
          <w:sz w:val="36"/>
          <w:szCs w:val="36"/>
        </w:rPr>
        <w:t xml:space="preserve"> (1919) </w:t>
      </w:r>
    </w:p>
    <w:p w14:paraId="47B99AE8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 xml:space="preserve">di Ernst Lubitsch </w:t>
      </w:r>
    </w:p>
    <w:p w14:paraId="36789CB6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>durata 46 minuti</w:t>
      </w:r>
    </w:p>
    <w:p w14:paraId="4C20B135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 xml:space="preserve">musiche originali di </w:t>
      </w:r>
    </w:p>
    <w:p w14:paraId="1D3B15D9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>Marco Autiero, iPad</w:t>
      </w:r>
    </w:p>
    <w:p w14:paraId="7EC1E644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>Paolo Montella, laptop</w:t>
      </w:r>
    </w:p>
    <w:p w14:paraId="6FABC6FF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>Francesco Santagata, laptop, synth e ferraglia</w:t>
      </w:r>
    </w:p>
    <w:p w14:paraId="2BFE0E10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 xml:space="preserve">in collaborazione con il Goethe-Institut </w:t>
      </w:r>
      <w:proofErr w:type="spellStart"/>
      <w:r w:rsidRPr="003B3430">
        <w:rPr>
          <w:rFonts w:ascii="Times New Roman" w:hAnsi="Times New Roman" w:cs="Times New Roman"/>
          <w:sz w:val="36"/>
          <w:szCs w:val="36"/>
        </w:rPr>
        <w:t>Neapel</w:t>
      </w:r>
      <w:proofErr w:type="spellEnd"/>
      <w:r w:rsidRPr="003B3430">
        <w:rPr>
          <w:rFonts w:ascii="Times New Roman" w:hAnsi="Times New Roman" w:cs="Times New Roman"/>
          <w:sz w:val="36"/>
          <w:szCs w:val="36"/>
        </w:rPr>
        <w:t xml:space="preserve"> e la Fondazione Murnau</w:t>
      </w:r>
    </w:p>
    <w:p w14:paraId="4C6E452B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3D6055CB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B3430">
        <w:rPr>
          <w:rFonts w:ascii="Times New Roman" w:hAnsi="Times New Roman" w:cs="Times New Roman"/>
          <w:b/>
          <w:sz w:val="36"/>
          <w:szCs w:val="36"/>
        </w:rPr>
        <w:t xml:space="preserve">martedì 18 giugno </w:t>
      </w:r>
    </w:p>
    <w:p w14:paraId="33C8180D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lastRenderedPageBreak/>
        <w:t xml:space="preserve">Sonorizzazione cortometraggi di Harry Langdon </w:t>
      </w:r>
    </w:p>
    <w:p w14:paraId="1E4F7341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3B3430">
        <w:rPr>
          <w:rFonts w:ascii="Times New Roman" w:hAnsi="Times New Roman" w:cs="Times New Roman"/>
          <w:i/>
          <w:iCs/>
          <w:sz w:val="36"/>
          <w:szCs w:val="36"/>
        </w:rPr>
        <w:t>Fiddlesticks</w:t>
      </w:r>
      <w:proofErr w:type="spellEnd"/>
      <w:r w:rsidRPr="003B3430">
        <w:rPr>
          <w:rFonts w:ascii="Times New Roman" w:hAnsi="Times New Roman" w:cs="Times New Roman"/>
          <w:sz w:val="36"/>
          <w:szCs w:val="36"/>
        </w:rPr>
        <w:t xml:space="preserve"> (1926) </w:t>
      </w:r>
    </w:p>
    <w:p w14:paraId="690557DB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3B3430">
        <w:rPr>
          <w:rFonts w:ascii="Times New Roman" w:hAnsi="Times New Roman" w:cs="Times New Roman"/>
          <w:i/>
          <w:iCs/>
          <w:sz w:val="36"/>
          <w:szCs w:val="36"/>
        </w:rPr>
        <w:t>Saturday</w:t>
      </w:r>
      <w:proofErr w:type="spellEnd"/>
      <w:r w:rsidRPr="003B3430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3B3430">
        <w:rPr>
          <w:rFonts w:ascii="Times New Roman" w:hAnsi="Times New Roman" w:cs="Times New Roman"/>
          <w:i/>
          <w:iCs/>
          <w:sz w:val="36"/>
          <w:szCs w:val="36"/>
        </w:rPr>
        <w:t>Afternoon</w:t>
      </w:r>
      <w:proofErr w:type="spellEnd"/>
      <w:r w:rsidRPr="003B3430">
        <w:rPr>
          <w:rFonts w:ascii="Times New Roman" w:hAnsi="Times New Roman" w:cs="Times New Roman"/>
          <w:sz w:val="36"/>
          <w:szCs w:val="36"/>
        </w:rPr>
        <w:t xml:space="preserve"> (1926)</w:t>
      </w:r>
    </w:p>
    <w:p w14:paraId="0D086532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>durata 50 minuti</w:t>
      </w:r>
    </w:p>
    <w:p w14:paraId="161EF394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>musiche originali di Nicola Sgaramella</w:t>
      </w:r>
    </w:p>
    <w:p w14:paraId="3C732206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>eseguite da</w:t>
      </w:r>
    </w:p>
    <w:p w14:paraId="27ED0EEE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>Nicola Sgaramella, tastiere</w:t>
      </w:r>
    </w:p>
    <w:p w14:paraId="4C6296A1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3430">
        <w:rPr>
          <w:rFonts w:ascii="Times New Roman" w:hAnsi="Times New Roman" w:cs="Times New Roman"/>
          <w:sz w:val="36"/>
          <w:szCs w:val="36"/>
        </w:rPr>
        <w:t>Mattia Di Nunzio, sassofono</w:t>
      </w:r>
    </w:p>
    <w:p w14:paraId="7D3973FA" w14:textId="77777777" w:rsidR="00FC09DC" w:rsidRPr="003B3430" w:rsidRDefault="00FC09DC" w:rsidP="00FC09DC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3B3430">
        <w:rPr>
          <w:rFonts w:ascii="Times New Roman" w:hAnsi="Times New Roman" w:cs="Times New Roman"/>
          <w:sz w:val="36"/>
          <w:szCs w:val="36"/>
        </w:rPr>
        <w:t>Andrè</w:t>
      </w:r>
      <w:proofErr w:type="spellEnd"/>
      <w:r w:rsidRPr="003B3430">
        <w:rPr>
          <w:rFonts w:ascii="Times New Roman" w:hAnsi="Times New Roman" w:cs="Times New Roman"/>
          <w:sz w:val="36"/>
          <w:szCs w:val="36"/>
        </w:rPr>
        <w:t xml:space="preserve"> Ferreira, contrabbasso</w:t>
      </w:r>
    </w:p>
    <w:p w14:paraId="6DD8ED79" w14:textId="77777777" w:rsidR="00D83033" w:rsidRDefault="00D83033"/>
    <w:sectPr w:rsidR="00D83033" w:rsidSect="00183532">
      <w:headerReference w:type="default" r:id="rId4"/>
      <w:footerReference w:type="default" r:id="rId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097C" w14:textId="77777777" w:rsidR="00630017" w:rsidRPr="000577DE" w:rsidRDefault="00FC09DC" w:rsidP="000577DE">
    <w:pPr>
      <w:pStyle w:val="Pidipagina"/>
      <w:jc w:val="center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47B1" w14:textId="77777777" w:rsidR="00630017" w:rsidRDefault="00FC09DC">
    <w:pPr>
      <w:pStyle w:val="Intestazione"/>
    </w:pPr>
    <w:r>
      <w:rPr>
        <w:noProof/>
      </w:rPr>
      <w:drawing>
        <wp:inline distT="0" distB="0" distL="0" distR="0" wp14:anchorId="35DAE233" wp14:editId="29247F7E">
          <wp:extent cx="1270000" cy="838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DC"/>
    <w:rsid w:val="00D83033"/>
    <w:rsid w:val="00F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2355"/>
  <w15:chartTrackingRefBased/>
  <w15:docId w15:val="{04DD956E-26C1-4C2B-9E8C-4F44FA1A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0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C09D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C09DC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09D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9DC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Ferraro</dc:creator>
  <cp:keywords/>
  <dc:description/>
  <cp:lastModifiedBy>Tonia Ferraro</cp:lastModifiedBy>
  <cp:revision>1</cp:revision>
  <dcterms:created xsi:type="dcterms:W3CDTF">2024-05-31T07:16:00Z</dcterms:created>
  <dcterms:modified xsi:type="dcterms:W3CDTF">2024-05-31T07:17:00Z</dcterms:modified>
</cp:coreProperties>
</file>